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CB1D9">
      <w:pPr>
        <w:spacing w:before="269" w:after="269"/>
        <w:jc w:val="center"/>
        <w:rPr>
          <w:rFonts w:hint="eastAsia" w:ascii="微软雅黑" w:hAnsi="微软雅黑" w:eastAsia="微软雅黑" w:cs="微软雅黑"/>
          <w:b/>
          <w:bCs/>
          <w:i w:val="0"/>
          <w:color w:val="000000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-36830</wp:posOffset>
            </wp:positionV>
            <wp:extent cx="5198745" cy="1118235"/>
            <wp:effectExtent l="0" t="0" r="8255" b="12065"/>
            <wp:wrapSquare wrapText="bothSides"/>
            <wp:docPr id="9" name="图片 9" descr="LOGO横式2四川养生产业大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LOGO横式2四川养生产业大会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874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52"/>
          <w:szCs w:val="52"/>
          <w:lang w:val="en-US" w:eastAsia="zh-CN"/>
        </w:rPr>
        <w:t xml:space="preserve"> 邀  请  函</w:t>
      </w:r>
    </w:p>
    <w:p w14:paraId="1B4296DA">
      <w:pPr>
        <w:spacing w:before="269" w:after="269"/>
        <w:jc w:val="both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22"/>
        </w:rPr>
        <w:t>尊敬的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22"/>
          <w:lang w:val="en-US" w:eastAsia="zh-CN"/>
        </w:rPr>
        <w:t xml:space="preserve">                                    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22"/>
        </w:rPr>
        <w:t>：</w:t>
      </w:r>
    </w:p>
    <w:p w14:paraId="7FD2A46F">
      <w:pPr>
        <w:spacing w:before="180" w:after="180"/>
        <w:ind w:left="120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为深度践行“健康中国2030”规划纲要，推动四川养生产业向规范化、规模化、国际化方向迈进，促进养生产业链上下游深度融合与协同创新，四川省科学养生促进会联合相关机构，将于2025年12月28日下午1:30在成都市金牛区永陵路9号（礼遇天下浣花厅）举办“2025四川养生产业大会”。本次大会以“锚定新航向、推动新思维、共铸新辉煌”为主题，致力于打造集学术研讨、技术交流、成果展示、项目合作于一体的综合性交流平台，搭建政企、校企、院企合作互动桥梁，助力四川养生产业走向全球，成为行业标志性盛会。</w:t>
      </w:r>
    </w:p>
    <w:p w14:paraId="1288CF73">
      <w:pPr>
        <w:spacing w:before="180" w:after="180"/>
        <w:ind w:left="120"/>
        <w:jc w:val="left"/>
        <w:rPr>
          <w:rFonts w:hint="eastAsia" w:ascii="微软雅黑" w:hAnsi="微软雅黑" w:eastAsia="微软雅黑" w:cs="微软雅黑"/>
          <w:b/>
          <w:bCs/>
          <w:i w:val="0"/>
          <w:color w:val="000000"/>
          <w:sz w:val="22"/>
        </w:rPr>
      </w:pP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22"/>
        </w:rPr>
        <w:t>我们诚挚地邀请您，出席此次盛会！</w:t>
      </w:r>
    </w:p>
    <w:p w14:paraId="0B5734EA">
      <w:pPr>
        <w:spacing w:before="180" w:after="180"/>
        <w:ind w:left="120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您将与四川地区、海峡两岸及海外（特邀印尼、马来西亚嘉宾）中医药、医养、康养、康美、养老产业等领域的高校、科研机构、企事业单位代表，行业专家、学者、企业家及技术人员，以及致力于养生产业发展的各界精英共聚一堂，共谋发展，共启科学养生新篇章。</w:t>
      </w:r>
    </w:p>
    <w:p w14:paraId="2D73E6B4">
      <w:pPr>
        <w:spacing w:before="180" w:after="180"/>
        <w:ind w:left="12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sz w:val="33"/>
        </w:rPr>
        <w:t>大会亮点活动</w:t>
      </w:r>
    </w:p>
    <w:p w14:paraId="550BC273">
      <w:pPr>
        <w:numPr>
          <w:ilvl w:val="0"/>
          <w:numId w:val="1"/>
        </w:numPr>
        <w:spacing w:before="0" w:after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22"/>
          <w:lang w:val="en-US" w:eastAsia="zh-CN"/>
        </w:rPr>
        <w:t>专题汇报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22"/>
        </w:rPr>
        <w:t>：</w:t>
      </w:r>
      <w:r>
        <w:rPr>
          <w:rFonts w:hint="eastAsia" w:ascii="微软雅黑" w:hAnsi="微软雅黑" w:eastAsia="微软雅黑" w:cs="微软雅黑"/>
        </w:rPr>
        <w:t>学术、科研、文创、产业等领域代表</w:t>
      </w:r>
      <w:r>
        <w:rPr>
          <w:rFonts w:hint="eastAsia" w:ascii="微软雅黑" w:hAnsi="微软雅黑" w:eastAsia="微软雅黑" w:cs="微软雅黑"/>
          <w:lang w:eastAsia="zh-CN"/>
        </w:rPr>
        <w:t>，</w:t>
      </w:r>
      <w:r>
        <w:rPr>
          <w:rFonts w:hint="eastAsia" w:ascii="微软雅黑" w:hAnsi="微软雅黑" w:eastAsia="微软雅黑" w:cs="微软雅黑"/>
        </w:rPr>
        <w:t>分享最新研究成果与实践经验。</w:t>
      </w:r>
    </w:p>
    <w:p w14:paraId="7473DEA3">
      <w:pPr>
        <w:numPr>
          <w:ilvl w:val="0"/>
          <w:numId w:val="1"/>
        </w:numPr>
        <w:spacing w:before="0" w:after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sz w:val="22"/>
        </w:rPr>
        <w:t>现场对话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：行业精英、企业领导、产业翘楚现场对话，碰撞智慧火花。</w:t>
      </w:r>
    </w:p>
    <w:p w14:paraId="3C9B1A23">
      <w:pPr>
        <w:numPr>
          <w:ilvl w:val="0"/>
          <w:numId w:val="1"/>
        </w:numPr>
        <w:spacing w:before="0" w:after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sz w:val="22"/>
        </w:rPr>
        <w:t>主题演讲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：</w:t>
      </w:r>
      <w:r>
        <w:rPr>
          <w:rFonts w:hint="eastAsia" w:ascii="微软雅黑" w:hAnsi="微软雅黑" w:eastAsia="微软雅黑" w:cs="微软雅黑"/>
        </w:rPr>
        <w:t>高校教授、学术权威、临床专家将主题演讲，助力行业升级。</w:t>
      </w:r>
    </w:p>
    <w:p w14:paraId="0259DFCC">
      <w:pPr>
        <w:numPr>
          <w:ilvl w:val="0"/>
          <w:numId w:val="1"/>
        </w:numPr>
        <w:spacing w:before="0" w:after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sz w:val="22"/>
        </w:rPr>
        <w:t>仪式签约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：大型活动启动仪式与重点项目签约仪式，推动产业项目落地。</w:t>
      </w:r>
    </w:p>
    <w:p w14:paraId="774C5FF2">
      <w:pPr>
        <w:spacing w:before="180" w:after="180"/>
        <w:ind w:left="12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sz w:val="33"/>
        </w:rPr>
        <w:t>大会主要内容</w:t>
      </w:r>
    </w:p>
    <w:p w14:paraId="76287EA7">
      <w:pPr>
        <w:spacing w:before="269" w:after="269"/>
        <w:jc w:val="left"/>
        <w:rPr>
          <w:rFonts w:hint="default" w:ascii="微软雅黑" w:hAnsi="微软雅黑" w:eastAsia="微软雅黑" w:cs="微软雅黑"/>
          <w:b w:val="0"/>
          <w:i w:val="0"/>
          <w:color w:val="000000"/>
          <w:sz w:val="22"/>
          <w:lang w:val="en-US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养生领域多元化、多学科，产业化创新发展研讨；科学养生在养老及慢病管理中的应用与成效；“互联网+医疗健康”、康养智能设备的进程探讨；四川与海外康养旅游的优势融合与发展路径；行业新职业技能的教育培训与资格认证体系构建；四川养生产业的国际化推广策略与路径。</w:t>
      </w:r>
    </w:p>
    <w:p w14:paraId="5289DAAE">
      <w:pPr>
        <w:spacing w:before="180" w:after="180"/>
        <w:ind w:left="120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sz w:val="33"/>
        </w:rPr>
        <w:t>参会权益</w:t>
      </w:r>
      <w:r>
        <w:rPr>
          <w:rFonts w:hint="eastAsia" w:ascii="微软雅黑" w:hAnsi="微软雅黑" w:eastAsia="微软雅黑" w:cs="微软雅黑"/>
          <w:b/>
          <w:i w:val="0"/>
          <w:color w:val="000000"/>
          <w:sz w:val="33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作为特邀嘉宾，您可凭组委会《邀请函》免费参会，并获得以下权益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：</w:t>
      </w:r>
    </w:p>
    <w:p w14:paraId="1233BCD2">
      <w:pPr>
        <w:numPr>
          <w:ilvl w:val="0"/>
          <w:numId w:val="2"/>
        </w:numPr>
        <w:spacing w:before="0" w:after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全程参与大会各项活动，与行业精英深入交流，拓展人脉资源。</w:t>
      </w:r>
    </w:p>
    <w:p w14:paraId="58A0567D">
      <w:pPr>
        <w:numPr>
          <w:ilvl w:val="0"/>
          <w:numId w:val="2"/>
        </w:numPr>
        <w:spacing w:before="0" w:after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获得大会相关资料，包括会刊、参会证等，便于后续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  <w:lang w:val="en-US" w:eastAsia="zh-CN"/>
        </w:rPr>
        <w:t>研究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与参考。</w:t>
      </w:r>
    </w:p>
    <w:p w14:paraId="0D5B7F06">
      <w:pPr>
        <w:numPr>
          <w:ilvl w:val="0"/>
          <w:numId w:val="2"/>
        </w:numPr>
        <w:spacing w:before="0" w:after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参与合影留念，记录这一重要时刻，留下珍贵回忆。</w:t>
      </w:r>
    </w:p>
    <w:p w14:paraId="18F41A0C">
      <w:pPr>
        <w:numPr>
          <w:ilvl w:val="0"/>
          <w:numId w:val="2"/>
        </w:numPr>
        <w:spacing w:before="0" w:after="0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享用晚餐及伴手礼，感受我们的诚挚心意。</w:t>
      </w:r>
    </w:p>
    <w:p w14:paraId="59A203C7">
      <w:pPr>
        <w:spacing w:before="180" w:after="180"/>
        <w:ind w:left="12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sz w:val="33"/>
        </w:rPr>
        <w:t>参会确认</w:t>
      </w:r>
      <w:r>
        <w:rPr>
          <w:rFonts w:hint="eastAsia" w:ascii="微软雅黑" w:hAnsi="微软雅黑" w:eastAsia="微软雅黑" w:cs="微软雅黑"/>
          <w:b/>
          <w:i w:val="0"/>
          <w:color w:val="000000"/>
          <w:sz w:val="33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请于12月20日前通过以下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  <w:lang w:val="en-US" w:eastAsia="zh-CN"/>
        </w:rPr>
        <w:t>任选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方式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确认参会资格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  <w:lang w:val="en-US" w:eastAsia="zh-CN"/>
        </w:rPr>
        <w:t>）：</w:t>
      </w:r>
    </w:p>
    <w:p w14:paraId="70329F7D">
      <w:pPr>
        <w:numPr>
          <w:ilvl w:val="0"/>
          <w:numId w:val="3"/>
        </w:numPr>
        <w:spacing w:before="0" w:after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sz w:val="22"/>
          <w:lang w:val="en-US" w:eastAsia="zh-CN"/>
        </w:rPr>
        <w:t>电话确认：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028 - 87788670、87769288、66278826</w:t>
      </w:r>
    </w:p>
    <w:p w14:paraId="133E2B32">
      <w:pPr>
        <w:numPr>
          <w:ilvl w:val="0"/>
          <w:numId w:val="3"/>
        </w:numPr>
        <w:spacing w:before="0" w:after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sz w:val="22"/>
        </w:rPr>
        <w:t>微信</w:t>
      </w:r>
      <w:r>
        <w:rPr>
          <w:rFonts w:hint="eastAsia" w:ascii="微软雅黑" w:hAnsi="微软雅黑" w:eastAsia="微软雅黑" w:cs="微软雅黑"/>
          <w:b/>
          <w:i w:val="0"/>
          <w:color w:val="000000"/>
          <w:sz w:val="22"/>
          <w:lang w:val="en-US" w:eastAsia="zh-CN"/>
        </w:rPr>
        <w:t>/短信确认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 xml:space="preserve">： 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  <w:lang w:val="en-US" w:eastAsia="zh-CN"/>
        </w:rPr>
        <w:t>199 5027 1860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医小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  <w:lang w:val="en-US" w:eastAsia="zh-CN"/>
        </w:rPr>
        <w:t>康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  <w:lang w:val="en-US" w:eastAsia="zh-CN"/>
        </w:rPr>
        <w:t>添加微信</w:t>
      </w: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）</w:t>
      </w:r>
    </w:p>
    <w:p w14:paraId="4766D2A6">
      <w:pPr>
        <w:numPr>
          <w:ilvl w:val="0"/>
          <w:numId w:val="3"/>
        </w:numPr>
        <w:spacing w:before="0" w:after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电子邮件确认：</w:t>
      </w:r>
      <w:r>
        <w:rPr>
          <w:rFonts w:hint="eastAsia" w:ascii="微软雅黑" w:hAnsi="微软雅黑" w:eastAsia="微软雅黑" w:cs="微软雅黑"/>
        </w:rPr>
        <w:t>sckxys@foxmail.com</w:t>
      </w:r>
    </w:p>
    <w:p w14:paraId="1B501A42">
      <w:pPr>
        <w:numPr>
          <w:ilvl w:val="0"/>
          <w:numId w:val="0"/>
        </w:numPr>
        <w:spacing w:before="0" w:after="0"/>
        <w:ind w:left="600" w:leftChars="0"/>
        <w:jc w:val="left"/>
        <w:rPr>
          <w:rFonts w:hint="default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可在下面网站在线填写报名表：</w:t>
      </w:r>
    </w:p>
    <w:p w14:paraId="2989284B">
      <w:pPr>
        <w:numPr>
          <w:ilvl w:val="0"/>
          <w:numId w:val="3"/>
        </w:numPr>
        <w:spacing w:before="0" w:after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川养促会官网：http://www.kxys.org.cn</w:t>
      </w:r>
    </w:p>
    <w:p w14:paraId="3573037D">
      <w:pPr>
        <w:numPr>
          <w:ilvl w:val="0"/>
          <w:numId w:val="3"/>
        </w:numPr>
        <w:spacing w:before="0" w:after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四川养生网：http://www.kanghuxin.com  </w:t>
      </w:r>
    </w:p>
    <w:p w14:paraId="5E34EDC0">
      <w:pPr>
        <w:numPr>
          <w:ilvl w:val="0"/>
          <w:numId w:val="3"/>
        </w:numPr>
        <w:spacing w:before="0" w:after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微信小程序：药宗本草堂</w:t>
      </w:r>
    </w:p>
    <w:p w14:paraId="6367E83F">
      <w:pPr>
        <w:numPr>
          <w:ilvl w:val="0"/>
          <w:numId w:val="3"/>
        </w:numPr>
        <w:spacing w:before="0" w:after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微信公众号：四川医养</w:t>
      </w:r>
    </w:p>
    <w:p w14:paraId="40E2E7D3">
      <w:pPr>
        <w:spacing w:before="269" w:after="269"/>
        <w:jc w:val="left"/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</w:rPr>
        <w:t>本届养生产业盛会，不仅是交流思想、分享经验的宝贵契机，更是激发潜能、共创未来的新起点。我们期待与您携手，以养生为纽带，汇聚行业智慧，在交流中凝聚共识，在合作中实现共赢，共同推动四川养生产业高质量发展，为提升国民健康水平、促进科学养生的国际传播、为健康中国建设贡献四川力量！</w:t>
      </w:r>
    </w:p>
    <w:p w14:paraId="78A7E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olor w:val="000000"/>
          <w:sz w:val="2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z w:val="22"/>
          <w:lang w:eastAsia="zh-CN"/>
        </w:rPr>
        <w:drawing>
          <wp:inline distT="0" distB="0" distL="114300" distR="114300">
            <wp:extent cx="5486400" cy="2648585"/>
            <wp:effectExtent l="0" t="0" r="0" b="5715"/>
            <wp:docPr id="12" name="图片 12" descr="大客服 窄养生产业大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大客服 窄养生产业大会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2B55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olor w:val="000000"/>
          <w:sz w:val="22"/>
          <w:lang w:val="en-US" w:eastAsia="zh-CN"/>
        </w:rPr>
      </w:pPr>
    </w:p>
    <w:p w14:paraId="0C7847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3120" w:firstLineChars="130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z w:val="24"/>
          <w:szCs w:val="24"/>
          <w:lang w:val="en-US" w:eastAsia="zh-CN"/>
        </w:rPr>
        <w:t>四川省科学养生促进会  2025四川养生产业大会组委会</w:t>
      </w:r>
    </w:p>
    <w:p w14:paraId="256B2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 w:firstLineChars="0"/>
        <w:jc w:val="center"/>
        <w:textAlignment w:val="auto"/>
        <w:rPr>
          <w:rFonts w:hint="default" w:ascii="微软雅黑" w:hAnsi="微软雅黑" w:eastAsia="微软雅黑" w:cs="微软雅黑"/>
          <w:b w:val="0"/>
          <w:i w:val="0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olor w:val="000000"/>
          <w:sz w:val="24"/>
          <w:szCs w:val="24"/>
          <w:lang w:val="en-US" w:eastAsia="zh-CN"/>
        </w:rPr>
        <w:t xml:space="preserve">                                                    二0二五年十一月十二日</w:t>
      </w:r>
    </w:p>
    <w:sectPr>
      <w:pgSz w:w="11907" w:h="16839"/>
      <w:pgMar w:top="1020" w:right="1474" w:bottom="1020" w:left="147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2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0D348C5"/>
    <w:rsid w:val="01C04E49"/>
    <w:rsid w:val="04E84DE3"/>
    <w:rsid w:val="056E78ED"/>
    <w:rsid w:val="11A7392F"/>
    <w:rsid w:val="13F53078"/>
    <w:rsid w:val="15CC1BB7"/>
    <w:rsid w:val="1E0C793C"/>
    <w:rsid w:val="1F7D3F22"/>
    <w:rsid w:val="21836286"/>
    <w:rsid w:val="257C6A2D"/>
    <w:rsid w:val="27BC49D1"/>
    <w:rsid w:val="27FD412F"/>
    <w:rsid w:val="2E976059"/>
    <w:rsid w:val="2EF86C33"/>
    <w:rsid w:val="32F617E0"/>
    <w:rsid w:val="37557806"/>
    <w:rsid w:val="3B7275F8"/>
    <w:rsid w:val="3DF50EC0"/>
    <w:rsid w:val="3F582DB4"/>
    <w:rsid w:val="3F5900B0"/>
    <w:rsid w:val="3F987964"/>
    <w:rsid w:val="4577128F"/>
    <w:rsid w:val="494D64AE"/>
    <w:rsid w:val="4B791480"/>
    <w:rsid w:val="4BD40DF5"/>
    <w:rsid w:val="4CC767D0"/>
    <w:rsid w:val="4DA60964"/>
    <w:rsid w:val="519D1D79"/>
    <w:rsid w:val="59AF611B"/>
    <w:rsid w:val="5EA84152"/>
    <w:rsid w:val="633F2F95"/>
    <w:rsid w:val="64B330A9"/>
    <w:rsid w:val="6A184540"/>
    <w:rsid w:val="6A924AFC"/>
    <w:rsid w:val="6ADE7537"/>
    <w:rsid w:val="6AEB19C5"/>
    <w:rsid w:val="6F9957DB"/>
    <w:rsid w:val="78AF7473"/>
    <w:rsid w:val="78E43862"/>
    <w:rsid w:val="7C2666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Noto Sans SC" w:hAnsi="Noto Sans SC" w:eastAsia="Noto Sans SC" w:cs="Noto Sans S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Noto Sans SC" w:hAnsi="Noto Sans SC" w:eastAsia="Noto Sans SC" w:cs="Noto Sans SC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1071</Words>
  <Characters>1182</Characters>
  <TotalTime>7</TotalTime>
  <ScaleCrop>false</ScaleCrop>
  <LinksUpToDate>false</LinksUpToDate>
  <CharactersWithSpaces>1286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2025-11-08T08:23:00Z</dcterms:created>
  <dc:creator>Administrator</dc:creator>
  <cp:lastModifiedBy>溢香斋主人</cp:lastModifiedBy>
  <dcterms:modified xsi:type="dcterms:W3CDTF">2025-11-17T02:58:47Z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001191110000802100433B12000","Label":"1","ReservedCode1":"6adA7N0Utk5oztAY356vK6GRp4HfyMfM","ProduceID":"3defb6c9f78781b98fc590e3620982a4","ReservedCode2":"6adA7N0Utk5oztAY356vK6GRp4HfyMfM","PropagateID":"3defb6c9f78781b98fc590e3620982a4","ContentProducer":"001191110000802100433B12000"}</vt:lpwstr>
  </property>
  <property fmtid="{D5CDD505-2E9C-101B-9397-08002B2CF9AE}" pid="3" name="KSOTemplateDocerSaveRecord">
    <vt:lpwstr>eyJoZGlkIjoiZGI0OTMwMDU0ODk5OGE4M2ZiM2QyNmM4MGRkN2JkYzUiLCJ1c2VySWQiOiIyNzU3NzQxNTEifQ==</vt:lpwstr>
  </property>
  <property fmtid="{D5CDD505-2E9C-101B-9397-08002B2CF9AE}" pid="4" name="KSOProductBuildVer">
    <vt:lpwstr>2052-12.1.0.23542</vt:lpwstr>
  </property>
  <property fmtid="{D5CDD505-2E9C-101B-9397-08002B2CF9AE}" pid="5" name="ICV">
    <vt:lpwstr>2B1D75ACAA0E4D06817EEF45FA5769F4_12</vt:lpwstr>
  </property>
</Properties>
</file>